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FE" w:rsidRPr="0024176B" w:rsidRDefault="008A7384" w:rsidP="007E1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176B">
        <w:rPr>
          <w:rFonts w:ascii="Times New Roman" w:hAnsi="Times New Roman" w:cs="Times New Roman"/>
          <w:b/>
          <w:sz w:val="24"/>
          <w:szCs w:val="24"/>
        </w:rPr>
        <w:t xml:space="preserve">Реестр  </w:t>
      </w:r>
      <w:r w:rsidR="00001D31" w:rsidRPr="0024176B">
        <w:rPr>
          <w:rFonts w:ascii="Times New Roman" w:hAnsi="Times New Roman" w:cs="Times New Roman"/>
          <w:b/>
          <w:sz w:val="24"/>
          <w:szCs w:val="24"/>
        </w:rPr>
        <w:t>евразийских</w:t>
      </w:r>
      <w:proofErr w:type="gramEnd"/>
      <w:r w:rsidR="00001D31" w:rsidRPr="00241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0C6" w:rsidRPr="0024176B">
        <w:rPr>
          <w:rFonts w:ascii="Times New Roman" w:hAnsi="Times New Roman" w:cs="Times New Roman"/>
          <w:b/>
          <w:sz w:val="24"/>
          <w:szCs w:val="24"/>
        </w:rPr>
        <w:t>патентов</w:t>
      </w:r>
      <w:r w:rsidR="0026015D" w:rsidRPr="0024176B">
        <w:rPr>
          <w:rFonts w:ascii="Times New Roman" w:hAnsi="Times New Roman" w:cs="Times New Roman"/>
          <w:b/>
          <w:sz w:val="24"/>
          <w:szCs w:val="24"/>
        </w:rPr>
        <w:t xml:space="preserve">, выданных на имя </w:t>
      </w:r>
      <w:r w:rsidR="00863AB6" w:rsidRPr="00241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D31" w:rsidRPr="0024176B">
        <w:rPr>
          <w:rFonts w:ascii="Times New Roman" w:hAnsi="Times New Roman" w:cs="Times New Roman"/>
          <w:b/>
          <w:sz w:val="24"/>
          <w:szCs w:val="24"/>
        </w:rPr>
        <w:t>НАО «</w:t>
      </w:r>
      <w:r w:rsidR="007B2B99" w:rsidRPr="0024176B">
        <w:rPr>
          <w:rFonts w:ascii="Times New Roman" w:hAnsi="Times New Roman" w:cs="Times New Roman"/>
          <w:b/>
          <w:sz w:val="24"/>
          <w:szCs w:val="24"/>
        </w:rPr>
        <w:t>Торайгыров университет</w:t>
      </w:r>
      <w:r w:rsidR="00001D31" w:rsidRPr="0024176B">
        <w:rPr>
          <w:rFonts w:ascii="Times New Roman" w:hAnsi="Times New Roman" w:cs="Times New Roman"/>
          <w:b/>
          <w:sz w:val="24"/>
          <w:szCs w:val="24"/>
        </w:rPr>
        <w:t>»</w:t>
      </w:r>
    </w:p>
    <w:p w:rsidR="00863AB6" w:rsidRPr="0024176B" w:rsidRDefault="00863AB6" w:rsidP="007E1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6B"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="000D6281" w:rsidRPr="0024176B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24176B">
        <w:rPr>
          <w:rFonts w:ascii="Times New Roman" w:hAnsi="Times New Roman" w:cs="Times New Roman"/>
          <w:b/>
          <w:sz w:val="24"/>
          <w:szCs w:val="24"/>
        </w:rPr>
        <w:t>апреля 202</w:t>
      </w:r>
      <w:r w:rsidR="005B6B9C" w:rsidRPr="0024176B">
        <w:rPr>
          <w:rFonts w:ascii="Times New Roman" w:hAnsi="Times New Roman" w:cs="Times New Roman"/>
          <w:b/>
          <w:sz w:val="24"/>
          <w:szCs w:val="24"/>
        </w:rPr>
        <w:t>5</w:t>
      </w:r>
      <w:r w:rsidRPr="002417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4176B">
        <w:rPr>
          <w:rFonts w:ascii="Times New Roman" w:hAnsi="Times New Roman" w:cs="Times New Roman"/>
          <w:b/>
          <w:sz w:val="24"/>
          <w:szCs w:val="24"/>
        </w:rPr>
        <w:t>г. )</w:t>
      </w:r>
      <w:proofErr w:type="gramEnd"/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841"/>
        <w:gridCol w:w="1417"/>
        <w:gridCol w:w="1560"/>
        <w:gridCol w:w="2042"/>
        <w:gridCol w:w="3009"/>
        <w:gridCol w:w="3459"/>
        <w:gridCol w:w="2126"/>
      </w:tblGrid>
      <w:tr w:rsidR="00E05205" w:rsidRPr="00702F2F" w:rsidTr="00DA48C6">
        <w:trPr>
          <w:trHeight w:val="9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патента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Евразийской заявки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  заявки</w:t>
            </w:r>
            <w:proofErr w:type="gram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изобретения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публикации </w:t>
            </w:r>
          </w:p>
          <w:p w:rsidR="00E05205" w:rsidRPr="00702F2F" w:rsidRDefault="00E05205" w:rsidP="00702F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бюллетеня</w:t>
            </w:r>
          </w:p>
        </w:tc>
      </w:tr>
      <w:bookmarkEnd w:id="0"/>
      <w:tr w:rsidR="00702F2F" w:rsidRPr="00702F2F" w:rsidTr="00675D1B">
        <w:trPr>
          <w:trHeight w:val="12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202390014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декабря 2022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защиты трехфазного электродвигателя от коротких замыканий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Габдылманапулы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08" w:rsidRPr="00702F2F" w:rsidRDefault="00051108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5110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2023.07.28 Бюллетень № 07</w:t>
            </w:r>
          </w:p>
        </w:tc>
      </w:tr>
      <w:tr w:rsidR="00702F2F" w:rsidRPr="00702F2F" w:rsidTr="00675D1B">
        <w:trPr>
          <w:trHeight w:val="12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202192771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 октября 2021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шин от коротких замыканий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Яковлевич, Талипов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Олжас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Манарбекович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2023.04.31 Бюллетень № 07 </w:t>
            </w:r>
          </w:p>
        </w:tc>
      </w:tr>
      <w:tr w:rsidR="00702F2F" w:rsidRPr="00702F2F" w:rsidTr="00675D1B">
        <w:trPr>
          <w:trHeight w:val="15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202192773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 октября 2021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подключения элемента к энергосистеме и отключения от неё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2023.08.03 Бюллетень № 04</w:t>
            </w:r>
          </w:p>
        </w:tc>
      </w:tr>
      <w:tr w:rsidR="00702F2F" w:rsidRPr="00702F2F" w:rsidTr="00675D1B">
        <w:trPr>
          <w:trHeight w:val="6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202390720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 февраля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максимальной токовой защиты на герконах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2023.09.26 Бюллетень № 09</w:t>
            </w:r>
          </w:p>
        </w:tc>
      </w:tr>
      <w:tr w:rsidR="00702F2F" w:rsidRPr="00702F2F" w:rsidTr="00675D1B">
        <w:trPr>
          <w:trHeight w:val="9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202390717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 февраля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защиты двух параллельных линий с односторонним питанием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2023.09.28 Бюллетень № 09</w:t>
            </w:r>
          </w:p>
        </w:tc>
      </w:tr>
      <w:tr w:rsidR="00702F2F" w:rsidRPr="00702F2F" w:rsidTr="00675D1B">
        <w:trPr>
          <w:trHeight w:val="15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202392583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октября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распределительное устройство электрической станции с n цепочками с блоками генератор-трансформатор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Динмуханбетова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Айгуль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Жумагельдыевна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2024.04.12 Бюллетень № 04</w:t>
            </w:r>
          </w:p>
        </w:tc>
      </w:tr>
      <w:tr w:rsidR="00702F2F" w:rsidRPr="00702F2F" w:rsidTr="00675D1B">
        <w:trPr>
          <w:trHeight w:val="12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47235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202392588 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октября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защиты силового трансформатора от коротких замыканий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Динмуханбетова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Айгуль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Жумагельдыевна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24.06.2024</w:t>
            </w:r>
          </w:p>
        </w:tc>
      </w:tr>
      <w:tr w:rsidR="00702F2F" w:rsidRPr="00702F2F" w:rsidTr="00675D1B">
        <w:trPr>
          <w:trHeight w:val="167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47260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202392587 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октября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Измерительный  орган</w:t>
            </w:r>
            <w:proofErr w:type="gram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для защит на герконах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Машрапова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Ризагуль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Мегданиятовна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26.06.2024</w:t>
            </w:r>
          </w:p>
        </w:tc>
      </w:tr>
      <w:tr w:rsidR="00702F2F" w:rsidRPr="00702F2F" w:rsidTr="00675D1B">
        <w:trPr>
          <w:trHeight w:val="9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47286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202392589 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 октября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Устройство защиты блоков генератор-трансформатор схемы пятиугольника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27.06.2024</w:t>
            </w:r>
          </w:p>
        </w:tc>
      </w:tr>
      <w:tr w:rsidR="002B270E" w:rsidRPr="00702F2F" w:rsidTr="00675D1B">
        <w:trPr>
          <w:trHeight w:val="15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202392895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 октября 2023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отключения выключателей присоединений открытых распределительных устройств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</w:p>
          <w:p w:rsidR="002B270E" w:rsidRPr="00702F2F" w:rsidRDefault="002B270E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Барукин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2024.07.30 </w:t>
            </w:r>
          </w:p>
          <w:p w:rsidR="002B270E" w:rsidRPr="00702F2F" w:rsidRDefault="002B270E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Бюллетень № 07</w:t>
            </w:r>
          </w:p>
        </w:tc>
      </w:tr>
      <w:tr w:rsidR="00702F2F" w:rsidRPr="00702F2F" w:rsidTr="00675D1B">
        <w:trPr>
          <w:trHeight w:val="19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202290179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 августа 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защиты блоков генератор-трансформатор от коротких замыканий в линии в кольцевых схемах открытого распределительного устройства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Габдылманапулы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01.08.2024</w:t>
            </w:r>
          </w:p>
        </w:tc>
      </w:tr>
      <w:tr w:rsidR="00D84B70" w:rsidRPr="00702F2F" w:rsidTr="00675D1B">
        <w:trPr>
          <w:trHeight w:val="15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202490645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марта 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защиты линий в схеме шестиугольника с четырьмя линиями</w:t>
            </w:r>
          </w:p>
          <w:p w:rsidR="00D84B70" w:rsidRPr="00702F2F" w:rsidRDefault="00D84B70" w:rsidP="00675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Ернур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Жумашевич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</w:t>
            </w:r>
          </w:p>
          <w:p w:rsidR="00D84B70" w:rsidRPr="00702F2F" w:rsidRDefault="00D84B70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Габдылманапулы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84B70" w:rsidRPr="00702F2F" w:rsidRDefault="00D84B70" w:rsidP="00675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 Александр Петрович</w:t>
            </w:r>
            <w:r w:rsidRPr="00702F2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2024.11.25 Бюллетень № 11</w:t>
            </w:r>
          </w:p>
        </w:tc>
      </w:tr>
      <w:tr w:rsidR="00D84B70" w:rsidRPr="00702F2F" w:rsidTr="00675D1B">
        <w:trPr>
          <w:trHeight w:val="12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202490962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 апреля 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для защиты электродвигателя от витковых замыканий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Габдылманапулы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84B70" w:rsidRPr="00702F2F" w:rsidRDefault="00D84B70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Ернур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Жумашевич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2024.12.10 Бюллетень № 12</w:t>
            </w:r>
          </w:p>
        </w:tc>
      </w:tr>
      <w:tr w:rsidR="00702F2F" w:rsidRPr="00702F2F" w:rsidTr="00675D1B">
        <w:trPr>
          <w:trHeight w:val="6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202490903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 апреля 2024.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Измерительный орган для токовых защит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Калтаев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Габдылманапулы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2024.12.17 Бюллетень № 12 </w:t>
            </w:r>
          </w:p>
        </w:tc>
      </w:tr>
      <w:tr w:rsidR="00D84B70" w:rsidRPr="00702F2F" w:rsidTr="00675D1B">
        <w:trPr>
          <w:trHeight w:val="200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202492546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 октября 2024.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Устройство защиты линий в схеме пятиугольника с двумя линиями и тремя блоками генератор-трансформатор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Ернур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Жумашевич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Марковский Вадим Павлович, Кислов Александр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31.03.2025</w:t>
            </w:r>
          </w:p>
          <w:p w:rsidR="00D84B70" w:rsidRPr="00702F2F" w:rsidRDefault="00D84B70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Бюллетень № 03</w:t>
            </w:r>
          </w:p>
        </w:tc>
      </w:tr>
      <w:tr w:rsidR="00702F2F" w:rsidRPr="00702F2F" w:rsidTr="00675D1B">
        <w:trPr>
          <w:trHeight w:val="22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49520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202492069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 августа 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Комбинированный фильтр тока на герконах для электроустановок с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токопроводами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фаз, расположенными по вершинам равностороннего треугольника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8D" w:rsidRDefault="00702F2F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Машрапов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Ерболович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02F2F" w:rsidRPr="00702F2F" w:rsidRDefault="00702F2F" w:rsidP="00D84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Клецель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Яковлевич,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Машрапова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Ризагуль</w:t>
            </w:r>
            <w:proofErr w:type="spellEnd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Мегданиятовна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F" w:rsidRPr="00702F2F" w:rsidRDefault="00702F2F" w:rsidP="004147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2025.03.31 </w:t>
            </w:r>
            <w:r w:rsidRPr="00702F2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Бюллетень № 03</w:t>
            </w:r>
          </w:p>
        </w:tc>
      </w:tr>
    </w:tbl>
    <w:p w:rsidR="00702F2F" w:rsidRPr="00C4090F" w:rsidRDefault="00702F2F" w:rsidP="007E1BDC">
      <w:pPr>
        <w:rPr>
          <w:rFonts w:ascii="Times New Roman" w:hAnsi="Times New Roman" w:cs="Times New Roman"/>
          <w:sz w:val="24"/>
          <w:szCs w:val="24"/>
        </w:rPr>
      </w:pPr>
    </w:p>
    <w:sectPr w:rsidR="00702F2F" w:rsidRPr="00C4090F" w:rsidSect="00EB276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1B47"/>
    <w:multiLevelType w:val="hybridMultilevel"/>
    <w:tmpl w:val="530C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99"/>
    <w:rsid w:val="00001D31"/>
    <w:rsid w:val="000026DC"/>
    <w:rsid w:val="00021039"/>
    <w:rsid w:val="00051108"/>
    <w:rsid w:val="000719EB"/>
    <w:rsid w:val="000D6281"/>
    <w:rsid w:val="001335D3"/>
    <w:rsid w:val="0019390F"/>
    <w:rsid w:val="001D7838"/>
    <w:rsid w:val="00211D8D"/>
    <w:rsid w:val="00222877"/>
    <w:rsid w:val="00224C8B"/>
    <w:rsid w:val="0024176B"/>
    <w:rsid w:val="0026015D"/>
    <w:rsid w:val="002A7B97"/>
    <w:rsid w:val="002B270E"/>
    <w:rsid w:val="00332E92"/>
    <w:rsid w:val="003622AD"/>
    <w:rsid w:val="004147DB"/>
    <w:rsid w:val="00420A46"/>
    <w:rsid w:val="00451BBA"/>
    <w:rsid w:val="00470202"/>
    <w:rsid w:val="005134E2"/>
    <w:rsid w:val="00570CEF"/>
    <w:rsid w:val="005B6B9C"/>
    <w:rsid w:val="00624942"/>
    <w:rsid w:val="00667DF8"/>
    <w:rsid w:val="00675D1B"/>
    <w:rsid w:val="00702F2F"/>
    <w:rsid w:val="00780FCE"/>
    <w:rsid w:val="007B2B99"/>
    <w:rsid w:val="007E1BDC"/>
    <w:rsid w:val="007F1586"/>
    <w:rsid w:val="0080729C"/>
    <w:rsid w:val="00863AB6"/>
    <w:rsid w:val="008A7384"/>
    <w:rsid w:val="008B1D93"/>
    <w:rsid w:val="008D6337"/>
    <w:rsid w:val="008F17F0"/>
    <w:rsid w:val="00903A08"/>
    <w:rsid w:val="00924030"/>
    <w:rsid w:val="009E310E"/>
    <w:rsid w:val="009F5602"/>
    <w:rsid w:val="00A3408B"/>
    <w:rsid w:val="00AA68BE"/>
    <w:rsid w:val="00AD3E88"/>
    <w:rsid w:val="00B37337"/>
    <w:rsid w:val="00B96895"/>
    <w:rsid w:val="00C4090F"/>
    <w:rsid w:val="00C87082"/>
    <w:rsid w:val="00CE00C6"/>
    <w:rsid w:val="00D679FD"/>
    <w:rsid w:val="00D84B70"/>
    <w:rsid w:val="00E05205"/>
    <w:rsid w:val="00E45281"/>
    <w:rsid w:val="00EB2761"/>
    <w:rsid w:val="00EB3F98"/>
    <w:rsid w:val="00EC7530"/>
    <w:rsid w:val="00F33082"/>
    <w:rsid w:val="00F44B0B"/>
    <w:rsid w:val="00FA088C"/>
    <w:rsid w:val="00FA3539"/>
    <w:rsid w:val="00FB266C"/>
    <w:rsid w:val="00FB7A5A"/>
    <w:rsid w:val="00FC1434"/>
    <w:rsid w:val="00F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FE209-3E46-4810-B37E-075E61D4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BA"/>
  </w:style>
  <w:style w:type="paragraph" w:styleId="2">
    <w:name w:val="heading 2"/>
    <w:basedOn w:val="a"/>
    <w:link w:val="20"/>
    <w:uiPriority w:val="9"/>
    <w:qFormat/>
    <w:rsid w:val="009F5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apo-span-text">
    <w:name w:val="eapo-span-text"/>
    <w:basedOn w:val="a0"/>
    <w:rsid w:val="007B2B99"/>
  </w:style>
  <w:style w:type="character" w:customStyle="1" w:styleId="fild-name-form">
    <w:name w:val="fild-name-form"/>
    <w:basedOn w:val="a0"/>
    <w:rsid w:val="007E1BDC"/>
  </w:style>
  <w:style w:type="character" w:customStyle="1" w:styleId="rf-ds-btn">
    <w:name w:val="rf-ds-btn"/>
    <w:basedOn w:val="a0"/>
    <w:rsid w:val="007E1BDC"/>
  </w:style>
  <w:style w:type="paragraph" w:customStyle="1" w:styleId="Default">
    <w:name w:val="Default"/>
    <w:rsid w:val="00AA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5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F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2F2F"/>
    <w:pPr>
      <w:ind w:left="720"/>
      <w:contextualSpacing/>
    </w:pPr>
  </w:style>
  <w:style w:type="table" w:styleId="a7">
    <w:name w:val="Grid Table Light"/>
    <w:basedOn w:val="a1"/>
    <w:uiPriority w:val="40"/>
    <w:rsid w:val="004147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1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Abramenko</dc:creator>
  <cp:lastModifiedBy>Абраменко Александр Павлович</cp:lastModifiedBy>
  <cp:revision>14</cp:revision>
  <cp:lastPrinted>2024-04-17T07:12:00Z</cp:lastPrinted>
  <dcterms:created xsi:type="dcterms:W3CDTF">2025-05-02T07:01:00Z</dcterms:created>
  <dcterms:modified xsi:type="dcterms:W3CDTF">2025-05-02T07:37:00Z</dcterms:modified>
</cp:coreProperties>
</file>